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01" w:rsidRPr="00D411D1" w:rsidRDefault="00D411D1">
      <w:pPr>
        <w:rPr>
          <w:rFonts w:ascii="Arial" w:hAnsi="Arial" w:cs="Arial"/>
          <w:sz w:val="18"/>
          <w:szCs w:val="18"/>
        </w:rPr>
      </w:pPr>
      <w:r w:rsidRPr="00D411D1">
        <w:rPr>
          <w:rFonts w:ascii="Arial" w:hAnsi="Arial" w:cs="Arial"/>
          <w:sz w:val="18"/>
          <w:szCs w:val="18"/>
        </w:rPr>
        <w:t xml:space="preserve">Meeting was called to order at approximately </w:t>
      </w:r>
      <w:r w:rsidR="00491021">
        <w:rPr>
          <w:rFonts w:ascii="Arial" w:hAnsi="Arial" w:cs="Arial"/>
          <w:sz w:val="18"/>
          <w:szCs w:val="18"/>
        </w:rPr>
        <w:t>11</w:t>
      </w:r>
      <w:r w:rsidRPr="00D411D1">
        <w:rPr>
          <w:rFonts w:ascii="Arial" w:hAnsi="Arial" w:cs="Arial"/>
          <w:sz w:val="18"/>
          <w:szCs w:val="18"/>
        </w:rPr>
        <w:t xml:space="preserve">:00am </w:t>
      </w:r>
      <w:r w:rsidR="00491021">
        <w:rPr>
          <w:rFonts w:ascii="Arial" w:hAnsi="Arial" w:cs="Arial"/>
          <w:sz w:val="18"/>
          <w:szCs w:val="18"/>
        </w:rPr>
        <w:t>PT</w:t>
      </w:r>
      <w:r w:rsidRPr="00D411D1">
        <w:rPr>
          <w:rFonts w:ascii="Arial" w:hAnsi="Arial" w:cs="Arial"/>
          <w:sz w:val="18"/>
          <w:szCs w:val="18"/>
        </w:rPr>
        <w:t xml:space="preserve"> </w:t>
      </w:r>
      <w:r w:rsidR="00EC7F5D">
        <w:rPr>
          <w:rFonts w:ascii="Arial" w:hAnsi="Arial" w:cs="Arial"/>
          <w:sz w:val="18"/>
          <w:szCs w:val="18"/>
        </w:rPr>
        <w:t>September 23</w:t>
      </w:r>
      <w:r w:rsidR="000D6A41">
        <w:rPr>
          <w:rFonts w:ascii="Arial" w:hAnsi="Arial" w:cs="Arial"/>
          <w:sz w:val="18"/>
          <w:szCs w:val="18"/>
        </w:rPr>
        <w:t>, 2013</w:t>
      </w:r>
      <w:r w:rsidRPr="00D411D1">
        <w:rPr>
          <w:rFonts w:ascii="Arial" w:hAnsi="Arial" w:cs="Arial"/>
          <w:sz w:val="18"/>
          <w:szCs w:val="18"/>
        </w:rPr>
        <w:t>.</w:t>
      </w:r>
    </w:p>
    <w:p w:rsidR="00D411D1" w:rsidRPr="00D411D1" w:rsidRDefault="00D411D1" w:rsidP="00D411D1">
      <w:pPr>
        <w:spacing w:after="120"/>
        <w:rPr>
          <w:rFonts w:ascii="Arial" w:hAnsi="Arial" w:cs="Arial"/>
          <w:b/>
          <w:sz w:val="20"/>
          <w:szCs w:val="20"/>
        </w:rPr>
      </w:pPr>
      <w:r w:rsidRPr="00D411D1">
        <w:rPr>
          <w:rFonts w:ascii="Arial" w:hAnsi="Arial" w:cs="Arial"/>
          <w:b/>
          <w:sz w:val="20"/>
          <w:szCs w:val="20"/>
        </w:rPr>
        <w:t>Attendees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440"/>
        <w:gridCol w:w="1248"/>
      </w:tblGrid>
      <w:tr w:rsidR="00E808A2" w:rsidRPr="00612CF3" w:rsidTr="00612CF3">
        <w:trPr>
          <w:gridAfter w:val="1"/>
          <w:wAfter w:w="1248" w:type="dxa"/>
        </w:trPr>
        <w:tc>
          <w:tcPr>
            <w:tcW w:w="2160" w:type="dxa"/>
            <w:shd w:val="clear" w:color="auto" w:fill="auto"/>
          </w:tcPr>
          <w:p w:rsidR="00E808A2" w:rsidRPr="00612CF3" w:rsidRDefault="00E808A2" w:rsidP="0074579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2CF3">
              <w:rPr>
                <w:rFonts w:ascii="Arial" w:hAnsi="Arial" w:cs="Arial"/>
                <w:sz w:val="18"/>
                <w:szCs w:val="18"/>
              </w:rPr>
              <w:t>Ira McDonald</w:t>
            </w:r>
          </w:p>
        </w:tc>
        <w:tc>
          <w:tcPr>
            <w:tcW w:w="1440" w:type="dxa"/>
            <w:shd w:val="clear" w:color="auto" w:fill="auto"/>
          </w:tcPr>
          <w:p w:rsidR="00E808A2" w:rsidRPr="00612CF3" w:rsidRDefault="00E808A2" w:rsidP="0074579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2CF3">
              <w:rPr>
                <w:rFonts w:ascii="Arial" w:hAnsi="Arial" w:cs="Arial"/>
                <w:sz w:val="18"/>
                <w:szCs w:val="18"/>
              </w:rPr>
              <w:t>High North</w:t>
            </w:r>
          </w:p>
        </w:tc>
      </w:tr>
      <w:tr w:rsidR="00D411D1" w:rsidRPr="00612CF3" w:rsidTr="001546E4">
        <w:trPr>
          <w:trHeight w:val="252"/>
        </w:trPr>
        <w:tc>
          <w:tcPr>
            <w:tcW w:w="2160" w:type="dxa"/>
          </w:tcPr>
          <w:p w:rsidR="00D411D1" w:rsidRPr="00612CF3" w:rsidRDefault="00D411D1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2CF3">
              <w:rPr>
                <w:rFonts w:ascii="Arial" w:hAnsi="Arial" w:cs="Arial"/>
                <w:sz w:val="18"/>
                <w:szCs w:val="18"/>
              </w:rPr>
              <w:t>Joe Murdock</w:t>
            </w:r>
          </w:p>
        </w:tc>
        <w:tc>
          <w:tcPr>
            <w:tcW w:w="2688" w:type="dxa"/>
            <w:gridSpan w:val="2"/>
          </w:tcPr>
          <w:p w:rsidR="00D411D1" w:rsidRPr="00612CF3" w:rsidRDefault="00D411D1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2CF3">
              <w:rPr>
                <w:rFonts w:ascii="Arial" w:hAnsi="Arial" w:cs="Arial"/>
                <w:sz w:val="18"/>
                <w:szCs w:val="18"/>
              </w:rPr>
              <w:t>Sharp</w:t>
            </w:r>
          </w:p>
        </w:tc>
      </w:tr>
      <w:tr w:rsidR="001546E4" w:rsidRPr="00612CF3" w:rsidTr="00612CF3">
        <w:trPr>
          <w:trHeight w:val="252"/>
        </w:trPr>
        <w:tc>
          <w:tcPr>
            <w:tcW w:w="2160" w:type="dxa"/>
            <w:shd w:val="clear" w:color="auto" w:fill="auto"/>
          </w:tcPr>
          <w:p w:rsidR="001546E4" w:rsidRPr="00612CF3" w:rsidRDefault="001546E4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2CF3">
              <w:rPr>
                <w:rFonts w:ascii="Arial" w:hAnsi="Arial" w:cs="Arial"/>
                <w:sz w:val="18"/>
                <w:szCs w:val="18"/>
              </w:rPr>
              <w:t>Glen Petrie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1546E4" w:rsidRPr="00612CF3" w:rsidRDefault="001546E4" w:rsidP="00672E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2CF3">
              <w:rPr>
                <w:rFonts w:ascii="Arial" w:hAnsi="Arial" w:cs="Arial"/>
                <w:sz w:val="18"/>
                <w:szCs w:val="18"/>
              </w:rPr>
              <w:t>Epson</w:t>
            </w:r>
            <w:r w:rsidR="000A323F" w:rsidRPr="00612C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C3DA4" w:rsidRPr="004829A5" w:rsidTr="001546E4">
        <w:trPr>
          <w:trHeight w:val="252"/>
        </w:trPr>
        <w:tc>
          <w:tcPr>
            <w:tcW w:w="2160" w:type="dxa"/>
          </w:tcPr>
          <w:p w:rsidR="006C3DA4" w:rsidRPr="004829A5" w:rsidRDefault="006C3DA4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Brian Smithson</w:t>
            </w:r>
          </w:p>
        </w:tc>
        <w:tc>
          <w:tcPr>
            <w:tcW w:w="2688" w:type="dxa"/>
            <w:gridSpan w:val="2"/>
          </w:tcPr>
          <w:p w:rsidR="006C3DA4" w:rsidRPr="004829A5" w:rsidRDefault="006C3DA4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Ricoh</w:t>
            </w:r>
          </w:p>
        </w:tc>
      </w:tr>
      <w:tr w:rsidR="001546E4" w:rsidRPr="004829A5" w:rsidTr="001546E4">
        <w:trPr>
          <w:trHeight w:val="252"/>
        </w:trPr>
        <w:tc>
          <w:tcPr>
            <w:tcW w:w="2160" w:type="dxa"/>
          </w:tcPr>
          <w:p w:rsidR="001546E4" w:rsidRPr="004829A5" w:rsidRDefault="001546E4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829A5">
              <w:rPr>
                <w:rFonts w:ascii="Arial" w:hAnsi="Arial" w:cs="Arial"/>
                <w:sz w:val="18"/>
                <w:szCs w:val="18"/>
              </w:rPr>
              <w:t>Alan Sukert</w:t>
            </w:r>
          </w:p>
        </w:tc>
        <w:tc>
          <w:tcPr>
            <w:tcW w:w="2688" w:type="dxa"/>
            <w:gridSpan w:val="2"/>
          </w:tcPr>
          <w:p w:rsidR="00D86524" w:rsidRPr="004829A5" w:rsidRDefault="001546E4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829A5">
              <w:rPr>
                <w:rFonts w:ascii="Arial" w:hAnsi="Arial" w:cs="Arial"/>
                <w:sz w:val="18"/>
                <w:szCs w:val="18"/>
              </w:rPr>
              <w:t>Xerox</w:t>
            </w:r>
          </w:p>
        </w:tc>
      </w:tr>
      <w:tr w:rsidR="00D86524" w:rsidRPr="004829A5" w:rsidTr="001546E4">
        <w:trPr>
          <w:trHeight w:val="252"/>
        </w:trPr>
        <w:tc>
          <w:tcPr>
            <w:tcW w:w="2160" w:type="dxa"/>
          </w:tcPr>
          <w:p w:rsidR="00D86524" w:rsidRPr="004829A5" w:rsidRDefault="00D86524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 Wagner</w:t>
            </w:r>
          </w:p>
        </w:tc>
        <w:tc>
          <w:tcPr>
            <w:tcW w:w="2688" w:type="dxa"/>
            <w:gridSpan w:val="2"/>
          </w:tcPr>
          <w:p w:rsidR="00D86524" w:rsidRPr="004829A5" w:rsidRDefault="00D86524" w:rsidP="00D411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TIC</w:t>
            </w:r>
          </w:p>
        </w:tc>
      </w:tr>
      <w:tr w:rsidR="00672EA3" w:rsidTr="00612CF3">
        <w:trPr>
          <w:gridAfter w:val="1"/>
          <w:wAfter w:w="1248" w:type="dxa"/>
        </w:trPr>
        <w:tc>
          <w:tcPr>
            <w:tcW w:w="2160" w:type="dxa"/>
            <w:shd w:val="clear" w:color="auto" w:fill="auto"/>
          </w:tcPr>
          <w:p w:rsidR="00672EA3" w:rsidRPr="00612CF3" w:rsidRDefault="00672EA3" w:rsidP="00F478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2CF3">
              <w:rPr>
                <w:rFonts w:ascii="Arial" w:hAnsi="Arial" w:cs="Arial"/>
                <w:sz w:val="18"/>
                <w:szCs w:val="18"/>
              </w:rPr>
              <w:t>Rick Yardumian</w:t>
            </w:r>
          </w:p>
        </w:tc>
        <w:tc>
          <w:tcPr>
            <w:tcW w:w="1440" w:type="dxa"/>
            <w:shd w:val="clear" w:color="auto" w:fill="auto"/>
          </w:tcPr>
          <w:p w:rsidR="00672EA3" w:rsidRPr="00672EA3" w:rsidRDefault="00672EA3" w:rsidP="00F478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2CF3">
              <w:rPr>
                <w:rFonts w:ascii="Arial" w:hAnsi="Arial" w:cs="Arial"/>
                <w:sz w:val="18"/>
                <w:szCs w:val="18"/>
              </w:rPr>
              <w:t>Canon</w:t>
            </w:r>
          </w:p>
        </w:tc>
      </w:tr>
    </w:tbl>
    <w:p w:rsidR="00F125D3" w:rsidRDefault="00F125D3" w:rsidP="00A70441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F125D3">
        <w:rPr>
          <w:rFonts w:ascii="Arial" w:hAnsi="Arial" w:cs="Arial"/>
          <w:b/>
          <w:sz w:val="20"/>
          <w:szCs w:val="20"/>
        </w:rPr>
        <w:t>Agenda Items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C1DCE" w:rsidRDefault="00FC1DCE" w:rsidP="00F125D3">
      <w:pPr>
        <w:pStyle w:val="ListParagraph"/>
        <w:numPr>
          <w:ilvl w:val="0"/>
          <w:numId w:val="3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open action items:</w:t>
      </w:r>
    </w:p>
    <w:p w:rsidR="00FC1DCE" w:rsidRDefault="00FC1DCE" w:rsidP="00FC1DCE">
      <w:pPr>
        <w:pStyle w:val="ListParagraph"/>
        <w:numPr>
          <w:ilvl w:val="0"/>
          <w:numId w:val="22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#131 – We agreed to close this action item.</w:t>
      </w:r>
    </w:p>
    <w:p w:rsidR="00FC1DCE" w:rsidRDefault="00FC1DCE" w:rsidP="00FC1DCE">
      <w:pPr>
        <w:pStyle w:val="ListParagraph"/>
        <w:numPr>
          <w:ilvl w:val="0"/>
          <w:numId w:val="22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#138 – The action was completed by Ira; the changes were included in the HCD-TNC draft we are to review at this meeting.</w:t>
      </w:r>
    </w:p>
    <w:p w:rsidR="00FC1DCE" w:rsidRDefault="00FC1DCE" w:rsidP="00FC1DCE">
      <w:pPr>
        <w:pStyle w:val="ListParagraph"/>
        <w:numPr>
          <w:ilvl w:val="0"/>
          <w:numId w:val="22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#144 – We will complete this item at the next IDS Face-to-Face Meeting in Oct 2014.</w:t>
      </w:r>
      <w:bookmarkStart w:id="0" w:name="_GoBack"/>
      <w:bookmarkEnd w:id="0"/>
    </w:p>
    <w:p w:rsidR="009B226B" w:rsidRDefault="00A50FB2" w:rsidP="00F125D3">
      <w:pPr>
        <w:pStyle w:val="ListParagraph"/>
        <w:numPr>
          <w:ilvl w:val="0"/>
          <w:numId w:val="3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C7F5D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item</w:t>
      </w:r>
      <w:r w:rsidR="00EC7F5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on the agenda </w:t>
      </w:r>
      <w:r w:rsidR="00EC7F5D">
        <w:rPr>
          <w:rFonts w:ascii="Arial" w:hAnsi="Arial" w:cs="Arial"/>
          <w:sz w:val="20"/>
          <w:szCs w:val="20"/>
        </w:rPr>
        <w:t xml:space="preserve">were the latest status of the </w:t>
      </w:r>
      <w:r>
        <w:rPr>
          <w:rFonts w:ascii="Arial" w:hAnsi="Arial" w:cs="Arial"/>
          <w:sz w:val="20"/>
          <w:szCs w:val="20"/>
        </w:rPr>
        <w:t xml:space="preserve"> </w:t>
      </w:r>
      <w:r w:rsidR="00D86524">
        <w:rPr>
          <w:rFonts w:ascii="Arial" w:hAnsi="Arial" w:cs="Arial"/>
          <w:sz w:val="20"/>
          <w:szCs w:val="20"/>
        </w:rPr>
        <w:t xml:space="preserve">MFP PP </w:t>
      </w:r>
      <w:r w:rsidR="00EC7F5D">
        <w:rPr>
          <w:rFonts w:ascii="Arial" w:hAnsi="Arial" w:cs="Arial"/>
          <w:sz w:val="20"/>
          <w:szCs w:val="20"/>
        </w:rPr>
        <w:t>and a review of the latest draft (10 Sep 2013) of the HCD-TNC Spec</w:t>
      </w:r>
      <w:r w:rsidR="00D86524">
        <w:rPr>
          <w:rFonts w:ascii="Arial" w:hAnsi="Arial" w:cs="Arial"/>
          <w:sz w:val="20"/>
          <w:szCs w:val="20"/>
        </w:rPr>
        <w:t xml:space="preserve">. </w:t>
      </w:r>
    </w:p>
    <w:p w:rsidR="00EC7F5D" w:rsidRDefault="00EC7F5D" w:rsidP="00EC7F5D">
      <w:pPr>
        <w:pStyle w:val="ListParagraph"/>
        <w:numPr>
          <w:ilvl w:val="1"/>
          <w:numId w:val="3"/>
        </w:numPr>
        <w:spacing w:before="120" w:after="0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MFP PP Status</w:t>
      </w:r>
    </w:p>
    <w:p w:rsidR="00EC7F5D" w:rsidRDefault="00AE4A4E" w:rsidP="00EC7F5D">
      <w:pPr>
        <w:pStyle w:val="ListParagraph"/>
        <w:numPr>
          <w:ilvl w:val="1"/>
          <w:numId w:val="21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went through the attached summary of the decisions made at the last MFP PP Face-to-Face Meeting held Sep 8</w:t>
      </w:r>
      <w:r w:rsidRPr="00AE4A4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in Orlando FL. A couple of highlights were:</w:t>
      </w:r>
    </w:p>
    <w:p w:rsidR="00AE4A4E" w:rsidRDefault="00AE4A4E" w:rsidP="00AE4A4E">
      <w:pPr>
        <w:pStyle w:val="ListParagraph"/>
        <w:numPr>
          <w:ilvl w:val="2"/>
          <w:numId w:val="21"/>
        </w:numPr>
        <w:spacing w:before="120" w:after="0"/>
        <w:ind w:left="1267" w:hanging="18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PP will not cover “send only” Embedded Fax devices.</w:t>
      </w:r>
    </w:p>
    <w:p w:rsidR="00AE4A4E" w:rsidRDefault="00AE4A4E" w:rsidP="00AE4A4E">
      <w:pPr>
        <w:pStyle w:val="ListParagraph"/>
        <w:numPr>
          <w:ilvl w:val="2"/>
          <w:numId w:val="21"/>
        </w:numPr>
        <w:spacing w:before="120" w:after="0"/>
        <w:ind w:left="1267" w:hanging="18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PP will not cover USB flash drives and similar devices. It will (implicitly) assume that USB interfaces are disabled except maybe for software upgrade.</w:t>
      </w:r>
    </w:p>
    <w:p w:rsidR="00AE4A4E" w:rsidRDefault="00AE4A4E" w:rsidP="00AE4A4E">
      <w:pPr>
        <w:pStyle w:val="ListParagraph"/>
        <w:numPr>
          <w:ilvl w:val="2"/>
          <w:numId w:val="21"/>
        </w:numPr>
        <w:spacing w:before="120" w:after="0"/>
        <w:ind w:left="1267" w:hanging="18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not adding a role for servic</w:t>
      </w:r>
      <w:r w:rsidR="00FC1DC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/maintenance.</w:t>
      </w:r>
    </w:p>
    <w:p w:rsidR="00AE4A4E" w:rsidRDefault="00AE4A4E" w:rsidP="00AE4A4E">
      <w:pPr>
        <w:pStyle w:val="ListParagraph"/>
        <w:numPr>
          <w:ilvl w:val="2"/>
          <w:numId w:val="21"/>
        </w:numPr>
        <w:spacing w:before="120" w:after="0"/>
        <w:ind w:left="1267" w:hanging="18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PP will define both confidential and protected user job data, although it will be left to the Security Targets to specify which data a given </w:t>
      </w:r>
      <w:r w:rsidR="00FC1DCE">
        <w:rPr>
          <w:rFonts w:ascii="Arial" w:hAnsi="Arial" w:cs="Arial"/>
          <w:sz w:val="20"/>
          <w:szCs w:val="20"/>
        </w:rPr>
        <w:t>device</w:t>
      </w:r>
      <w:r>
        <w:rPr>
          <w:rFonts w:ascii="Arial" w:hAnsi="Arial" w:cs="Arial"/>
          <w:sz w:val="20"/>
          <w:szCs w:val="20"/>
        </w:rPr>
        <w:t xml:space="preserve"> includes.</w:t>
      </w:r>
    </w:p>
    <w:p w:rsidR="00EC7F5D" w:rsidRPr="00AE4A4E" w:rsidRDefault="00AE4A4E" w:rsidP="00AE4A4E">
      <w:pPr>
        <w:pStyle w:val="ListParagraph"/>
        <w:numPr>
          <w:ilvl w:val="1"/>
          <w:numId w:val="3"/>
        </w:numPr>
        <w:spacing w:before="120" w:after="0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Because the MFP PP discussion lasted until 11:50 PT the </w:t>
      </w:r>
      <w:r w:rsidR="00EC7F5D">
        <w:rPr>
          <w:rFonts w:ascii="Arial" w:hAnsi="Arial" w:cs="Arial"/>
          <w:sz w:val="20"/>
          <w:szCs w:val="20"/>
        </w:rPr>
        <w:t>HCD-TNC Spec</w:t>
      </w:r>
      <w:r>
        <w:rPr>
          <w:rFonts w:ascii="Arial" w:hAnsi="Arial" w:cs="Arial"/>
          <w:sz w:val="20"/>
          <w:szCs w:val="20"/>
        </w:rPr>
        <w:t xml:space="preserve"> review was postponed to the next IDS Conference Call on October 7</w:t>
      </w:r>
      <w:r w:rsidRPr="00AE4A4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5576" w:rsidRDefault="00CD5576" w:rsidP="00CD5576">
      <w:pPr>
        <w:pStyle w:val="ListParagraph"/>
        <w:numPr>
          <w:ilvl w:val="0"/>
          <w:numId w:val="3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 w:rsidRPr="00D86524">
        <w:rPr>
          <w:rFonts w:ascii="Arial" w:hAnsi="Arial" w:cs="Arial"/>
          <w:sz w:val="20"/>
          <w:szCs w:val="20"/>
        </w:rPr>
        <w:t>New Action Item</w:t>
      </w:r>
      <w:r w:rsidR="00EC7F5D">
        <w:rPr>
          <w:rFonts w:ascii="Arial" w:hAnsi="Arial" w:cs="Arial"/>
          <w:sz w:val="20"/>
          <w:szCs w:val="20"/>
        </w:rPr>
        <w:t>s</w:t>
      </w:r>
      <w:r w:rsidRPr="00D86524">
        <w:rPr>
          <w:rFonts w:ascii="Arial" w:hAnsi="Arial" w:cs="Arial"/>
          <w:sz w:val="20"/>
          <w:szCs w:val="20"/>
        </w:rPr>
        <w:t>:</w:t>
      </w:r>
      <w:r w:rsidR="00FB0B77" w:rsidRPr="00D86524">
        <w:rPr>
          <w:rFonts w:ascii="Arial" w:hAnsi="Arial" w:cs="Arial"/>
          <w:sz w:val="20"/>
          <w:szCs w:val="20"/>
        </w:rPr>
        <w:t xml:space="preserve"> </w:t>
      </w:r>
      <w:r w:rsidR="00AE4A4E">
        <w:rPr>
          <w:rFonts w:ascii="Arial" w:hAnsi="Arial" w:cs="Arial"/>
          <w:sz w:val="20"/>
          <w:szCs w:val="20"/>
        </w:rPr>
        <w:t>No new action items resulted from this meeting.</w:t>
      </w:r>
    </w:p>
    <w:p w:rsidR="00CD5576" w:rsidRPr="00D7135D" w:rsidRDefault="00CD5576" w:rsidP="00CD5576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D7135D">
        <w:rPr>
          <w:rFonts w:ascii="Arial" w:hAnsi="Arial" w:cs="Arial"/>
          <w:b/>
          <w:sz w:val="20"/>
          <w:szCs w:val="20"/>
        </w:rPr>
        <w:t xml:space="preserve">Next Steps </w:t>
      </w:r>
    </w:p>
    <w:p w:rsidR="00CD5576" w:rsidRPr="00EF5CE7" w:rsidRDefault="00CD5576" w:rsidP="00CD557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 xml:space="preserve">Next </w:t>
      </w:r>
      <w:r w:rsidR="00565B65" w:rsidRPr="00EF5CE7">
        <w:rPr>
          <w:rFonts w:ascii="Arial" w:hAnsi="Arial" w:cs="Arial"/>
          <w:sz w:val="20"/>
          <w:szCs w:val="20"/>
        </w:rPr>
        <w:t xml:space="preserve">IDS </w:t>
      </w:r>
      <w:r w:rsidRPr="00EF5CE7">
        <w:rPr>
          <w:rFonts w:ascii="Arial" w:hAnsi="Arial" w:cs="Arial"/>
          <w:sz w:val="20"/>
          <w:szCs w:val="20"/>
        </w:rPr>
        <w:t xml:space="preserve">Face-to-Face Meeting </w:t>
      </w:r>
      <w:r w:rsidR="00565B65" w:rsidRPr="00EF5CE7">
        <w:rPr>
          <w:rFonts w:ascii="Arial" w:hAnsi="Arial" w:cs="Arial"/>
          <w:sz w:val="20"/>
          <w:szCs w:val="20"/>
        </w:rPr>
        <w:t>is</w:t>
      </w:r>
      <w:r w:rsidRPr="00EF5CE7">
        <w:rPr>
          <w:rFonts w:ascii="Arial" w:hAnsi="Arial" w:cs="Arial"/>
          <w:sz w:val="20"/>
          <w:szCs w:val="20"/>
        </w:rPr>
        <w:t xml:space="preserve"> </w:t>
      </w:r>
      <w:r w:rsidR="00EF5CE7">
        <w:rPr>
          <w:rFonts w:ascii="Arial" w:hAnsi="Arial" w:cs="Arial"/>
          <w:sz w:val="20"/>
          <w:szCs w:val="20"/>
        </w:rPr>
        <w:t>Oct 22-24,</w:t>
      </w:r>
      <w:r w:rsidRPr="00EF5CE7">
        <w:rPr>
          <w:rFonts w:ascii="Arial" w:hAnsi="Arial" w:cs="Arial"/>
          <w:sz w:val="20"/>
          <w:szCs w:val="20"/>
        </w:rPr>
        <w:t xml:space="preserve"> 2013 at </w:t>
      </w:r>
      <w:r w:rsidR="00EF5CE7">
        <w:rPr>
          <w:rFonts w:ascii="Arial" w:hAnsi="Arial" w:cs="Arial"/>
          <w:sz w:val="20"/>
          <w:szCs w:val="20"/>
        </w:rPr>
        <w:t>Ricoh</w:t>
      </w:r>
      <w:r w:rsidR="00D51FA5" w:rsidRPr="00EF5CE7">
        <w:rPr>
          <w:rFonts w:ascii="Arial" w:hAnsi="Arial" w:cs="Arial"/>
          <w:sz w:val="20"/>
          <w:szCs w:val="20"/>
        </w:rPr>
        <w:t xml:space="preserve"> in </w:t>
      </w:r>
      <w:r w:rsidR="00EF5CE7">
        <w:rPr>
          <w:rFonts w:ascii="Arial" w:hAnsi="Arial" w:cs="Arial"/>
          <w:sz w:val="20"/>
          <w:szCs w:val="20"/>
        </w:rPr>
        <w:t>Cupertino CA</w:t>
      </w:r>
      <w:r w:rsidRPr="00EF5CE7">
        <w:rPr>
          <w:rFonts w:ascii="Arial" w:hAnsi="Arial" w:cs="Arial"/>
          <w:sz w:val="20"/>
          <w:szCs w:val="20"/>
        </w:rPr>
        <w:t>.</w:t>
      </w:r>
    </w:p>
    <w:p w:rsidR="00AE4111" w:rsidRPr="00EF5CE7" w:rsidRDefault="00D86524" w:rsidP="00AE411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>Next</w:t>
      </w:r>
      <w:r w:rsidR="00AE4111" w:rsidRPr="00EF5CE7">
        <w:rPr>
          <w:rFonts w:ascii="Arial" w:hAnsi="Arial" w:cs="Arial"/>
          <w:sz w:val="20"/>
          <w:szCs w:val="20"/>
        </w:rPr>
        <w:t xml:space="preserve"> Conference Call </w:t>
      </w:r>
      <w:r w:rsidRPr="00EF5CE7">
        <w:rPr>
          <w:rFonts w:ascii="Arial" w:hAnsi="Arial" w:cs="Arial"/>
          <w:sz w:val="20"/>
          <w:szCs w:val="20"/>
        </w:rPr>
        <w:t xml:space="preserve">is </w:t>
      </w:r>
      <w:r w:rsidR="00EF5CE7">
        <w:rPr>
          <w:rFonts w:ascii="Arial" w:hAnsi="Arial" w:cs="Arial"/>
          <w:sz w:val="20"/>
          <w:szCs w:val="20"/>
        </w:rPr>
        <w:t>October</w:t>
      </w:r>
      <w:r w:rsidRPr="00EF5CE7">
        <w:rPr>
          <w:rFonts w:ascii="Arial" w:hAnsi="Arial" w:cs="Arial"/>
          <w:sz w:val="20"/>
          <w:szCs w:val="20"/>
        </w:rPr>
        <w:t xml:space="preserve"> </w:t>
      </w:r>
      <w:r w:rsidR="00EF5CE7">
        <w:rPr>
          <w:rFonts w:ascii="Arial" w:hAnsi="Arial" w:cs="Arial"/>
          <w:sz w:val="20"/>
          <w:szCs w:val="20"/>
        </w:rPr>
        <w:t>7</w:t>
      </w:r>
      <w:r w:rsidR="00AE4111" w:rsidRPr="00EF5CE7">
        <w:rPr>
          <w:rFonts w:ascii="Arial" w:hAnsi="Arial" w:cs="Arial"/>
          <w:sz w:val="20"/>
          <w:szCs w:val="20"/>
        </w:rPr>
        <w:t>, 2013</w:t>
      </w:r>
      <w:r w:rsidR="00EC7F5D" w:rsidRPr="00EF5CE7">
        <w:rPr>
          <w:rFonts w:ascii="Arial" w:hAnsi="Arial" w:cs="Arial"/>
          <w:sz w:val="20"/>
          <w:szCs w:val="20"/>
        </w:rPr>
        <w:t>.</w:t>
      </w:r>
      <w:r w:rsidR="00AE4111" w:rsidRPr="00EF5CE7">
        <w:rPr>
          <w:rFonts w:ascii="Arial" w:hAnsi="Arial" w:cs="Arial"/>
          <w:sz w:val="20"/>
          <w:szCs w:val="20"/>
        </w:rPr>
        <w:t xml:space="preserve"> </w:t>
      </w:r>
    </w:p>
    <w:p w:rsidR="00286FB4" w:rsidRDefault="00286FB4" w:rsidP="00286FB4">
      <w:pPr>
        <w:spacing w:after="0"/>
        <w:rPr>
          <w:rFonts w:ascii="Arial" w:hAnsi="Arial" w:cs="Arial"/>
          <w:sz w:val="18"/>
          <w:szCs w:val="18"/>
        </w:rPr>
      </w:pPr>
    </w:p>
    <w:p w:rsidR="00FC1DCE" w:rsidRPr="00286FB4" w:rsidRDefault="00FC1DCE" w:rsidP="00286F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Package" ShapeID="_x0000_i1025" DrawAspect="Icon" ObjectID="_1441455070" r:id="rId10"/>
        </w:object>
      </w:r>
    </w:p>
    <w:sectPr w:rsidR="00FC1DCE" w:rsidRPr="00286FB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D1" w:rsidRDefault="003A66D1" w:rsidP="00D411D1">
      <w:pPr>
        <w:spacing w:after="0" w:line="240" w:lineRule="auto"/>
      </w:pPr>
      <w:r>
        <w:separator/>
      </w:r>
    </w:p>
  </w:endnote>
  <w:endnote w:type="continuationSeparator" w:id="0">
    <w:p w:rsidR="003A66D1" w:rsidRDefault="003A66D1" w:rsidP="00D4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D1" w:rsidRDefault="003A66D1" w:rsidP="00D411D1">
      <w:pPr>
        <w:spacing w:after="0" w:line="240" w:lineRule="auto"/>
      </w:pPr>
      <w:r>
        <w:separator/>
      </w:r>
    </w:p>
  </w:footnote>
  <w:footnote w:type="continuationSeparator" w:id="0">
    <w:p w:rsidR="003A66D1" w:rsidRDefault="003A66D1" w:rsidP="00D4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D1" w:rsidRPr="00D411D1" w:rsidRDefault="00D411D1" w:rsidP="00D411D1">
    <w:pPr>
      <w:pStyle w:val="Header"/>
      <w:jc w:val="center"/>
      <w:rPr>
        <w:rFonts w:ascii="Arial" w:hAnsi="Arial" w:cs="Arial"/>
        <w:b/>
        <w:sz w:val="24"/>
        <w:szCs w:val="24"/>
      </w:rPr>
    </w:pPr>
    <w:r w:rsidRPr="00D411D1">
      <w:rPr>
        <w:rFonts w:ascii="Arial" w:hAnsi="Arial" w:cs="Arial"/>
        <w:b/>
        <w:sz w:val="24"/>
        <w:szCs w:val="24"/>
      </w:rPr>
      <w:t xml:space="preserve">IDS </w:t>
    </w:r>
    <w:r w:rsidR="00491021">
      <w:rPr>
        <w:rFonts w:ascii="Arial" w:hAnsi="Arial" w:cs="Arial"/>
        <w:b/>
        <w:sz w:val="24"/>
        <w:szCs w:val="24"/>
      </w:rPr>
      <w:t>Conference Call</w:t>
    </w:r>
    <w:r w:rsidRPr="00D411D1">
      <w:rPr>
        <w:rFonts w:ascii="Arial" w:hAnsi="Arial" w:cs="Arial"/>
        <w:b/>
        <w:sz w:val="24"/>
        <w:szCs w:val="24"/>
      </w:rPr>
      <w:t xml:space="preserve"> Minutes</w:t>
    </w:r>
  </w:p>
  <w:p w:rsidR="00D411D1" w:rsidRPr="00D411D1" w:rsidRDefault="00EC7F5D" w:rsidP="00D411D1">
    <w:pPr>
      <w:pStyle w:val="Header"/>
      <w:spacing w:after="24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Sep 23,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37A"/>
    <w:multiLevelType w:val="hybridMultilevel"/>
    <w:tmpl w:val="F8D6E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FB2"/>
    <w:multiLevelType w:val="hybridMultilevel"/>
    <w:tmpl w:val="DEAE7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1536B"/>
    <w:multiLevelType w:val="hybridMultilevel"/>
    <w:tmpl w:val="FE546A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4C01"/>
    <w:multiLevelType w:val="hybridMultilevel"/>
    <w:tmpl w:val="2DFE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3FB4"/>
    <w:multiLevelType w:val="hybridMultilevel"/>
    <w:tmpl w:val="3EEC2F7C"/>
    <w:lvl w:ilvl="0" w:tplc="06FC2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C7853"/>
    <w:multiLevelType w:val="hybridMultilevel"/>
    <w:tmpl w:val="AEA0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31B91"/>
    <w:multiLevelType w:val="hybridMultilevel"/>
    <w:tmpl w:val="80583F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62E4C"/>
    <w:multiLevelType w:val="hybridMultilevel"/>
    <w:tmpl w:val="A946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6E4F"/>
    <w:multiLevelType w:val="hybridMultilevel"/>
    <w:tmpl w:val="2E8AE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15AE6"/>
    <w:multiLevelType w:val="hybridMultilevel"/>
    <w:tmpl w:val="E7843F5C"/>
    <w:lvl w:ilvl="0" w:tplc="033C96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5679F"/>
    <w:multiLevelType w:val="hybridMultilevel"/>
    <w:tmpl w:val="08863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EE320C"/>
    <w:multiLevelType w:val="hybridMultilevel"/>
    <w:tmpl w:val="05F27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0A5D94"/>
    <w:multiLevelType w:val="hybridMultilevel"/>
    <w:tmpl w:val="51407F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93435"/>
    <w:multiLevelType w:val="hybridMultilevel"/>
    <w:tmpl w:val="0B90F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D08FF"/>
    <w:multiLevelType w:val="hybridMultilevel"/>
    <w:tmpl w:val="9D5EB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549B0"/>
    <w:multiLevelType w:val="hybridMultilevel"/>
    <w:tmpl w:val="2FB6D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956995"/>
    <w:multiLevelType w:val="hybridMultilevel"/>
    <w:tmpl w:val="B24EE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0F75CC"/>
    <w:multiLevelType w:val="hybridMultilevel"/>
    <w:tmpl w:val="A928FC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8351C"/>
    <w:multiLevelType w:val="hybridMultilevel"/>
    <w:tmpl w:val="42F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464E1"/>
    <w:multiLevelType w:val="hybridMultilevel"/>
    <w:tmpl w:val="DFB6C9A8"/>
    <w:lvl w:ilvl="0" w:tplc="03460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704E3"/>
    <w:multiLevelType w:val="hybridMultilevel"/>
    <w:tmpl w:val="5FEE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F58D8"/>
    <w:multiLevelType w:val="hybridMultilevel"/>
    <w:tmpl w:val="B696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6"/>
  </w:num>
  <w:num w:numId="13">
    <w:abstractNumId w:val="21"/>
  </w:num>
  <w:num w:numId="14">
    <w:abstractNumId w:val="3"/>
  </w:num>
  <w:num w:numId="15">
    <w:abstractNumId w:val="12"/>
  </w:num>
  <w:num w:numId="16">
    <w:abstractNumId w:val="18"/>
  </w:num>
  <w:num w:numId="17">
    <w:abstractNumId w:val="7"/>
  </w:num>
  <w:num w:numId="18">
    <w:abstractNumId w:val="14"/>
  </w:num>
  <w:num w:numId="19">
    <w:abstractNumId w:val="5"/>
  </w:num>
  <w:num w:numId="20">
    <w:abstractNumId w:val="16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D1"/>
    <w:rsid w:val="00064BCC"/>
    <w:rsid w:val="00086BD1"/>
    <w:rsid w:val="000A323F"/>
    <w:rsid w:val="000B0D39"/>
    <w:rsid w:val="000C0208"/>
    <w:rsid w:val="000D6A41"/>
    <w:rsid w:val="000F7F4D"/>
    <w:rsid w:val="00121B3A"/>
    <w:rsid w:val="00122D4D"/>
    <w:rsid w:val="00126A42"/>
    <w:rsid w:val="0014704E"/>
    <w:rsid w:val="001546E4"/>
    <w:rsid w:val="00156501"/>
    <w:rsid w:val="00156F42"/>
    <w:rsid w:val="00183D1B"/>
    <w:rsid w:val="001A1B7F"/>
    <w:rsid w:val="001C15D3"/>
    <w:rsid w:val="001F4370"/>
    <w:rsid w:val="00200298"/>
    <w:rsid w:val="002027A7"/>
    <w:rsid w:val="00213882"/>
    <w:rsid w:val="00214930"/>
    <w:rsid w:val="00250C7B"/>
    <w:rsid w:val="00286FB4"/>
    <w:rsid w:val="00290D2F"/>
    <w:rsid w:val="002924A7"/>
    <w:rsid w:val="002A278B"/>
    <w:rsid w:val="002A672F"/>
    <w:rsid w:val="002B0ED7"/>
    <w:rsid w:val="002B2685"/>
    <w:rsid w:val="002C2ED3"/>
    <w:rsid w:val="002C50C1"/>
    <w:rsid w:val="0030075A"/>
    <w:rsid w:val="00316D1E"/>
    <w:rsid w:val="00377C86"/>
    <w:rsid w:val="003A0642"/>
    <w:rsid w:val="003A1003"/>
    <w:rsid w:val="003A66D1"/>
    <w:rsid w:val="003C25BB"/>
    <w:rsid w:val="003D79B3"/>
    <w:rsid w:val="00417512"/>
    <w:rsid w:val="00440132"/>
    <w:rsid w:val="0046507E"/>
    <w:rsid w:val="00477CEA"/>
    <w:rsid w:val="004829A5"/>
    <w:rsid w:val="00491021"/>
    <w:rsid w:val="004B2DD0"/>
    <w:rsid w:val="004C0417"/>
    <w:rsid w:val="005555F1"/>
    <w:rsid w:val="00565B65"/>
    <w:rsid w:val="00592E06"/>
    <w:rsid w:val="005C1510"/>
    <w:rsid w:val="005C5BEF"/>
    <w:rsid w:val="005F1866"/>
    <w:rsid w:val="005F205E"/>
    <w:rsid w:val="00601FCA"/>
    <w:rsid w:val="00612CF3"/>
    <w:rsid w:val="00620FEE"/>
    <w:rsid w:val="00631127"/>
    <w:rsid w:val="0064579D"/>
    <w:rsid w:val="00672EA3"/>
    <w:rsid w:val="00673954"/>
    <w:rsid w:val="0067409C"/>
    <w:rsid w:val="00695EE4"/>
    <w:rsid w:val="006C3DA4"/>
    <w:rsid w:val="006E31E9"/>
    <w:rsid w:val="006E3EBF"/>
    <w:rsid w:val="007002AF"/>
    <w:rsid w:val="007041C5"/>
    <w:rsid w:val="007106EF"/>
    <w:rsid w:val="007202DB"/>
    <w:rsid w:val="0073360B"/>
    <w:rsid w:val="007974AE"/>
    <w:rsid w:val="007A7DA8"/>
    <w:rsid w:val="007C139D"/>
    <w:rsid w:val="007F7506"/>
    <w:rsid w:val="00841D60"/>
    <w:rsid w:val="00874D66"/>
    <w:rsid w:val="008752C7"/>
    <w:rsid w:val="00876D77"/>
    <w:rsid w:val="008A07B5"/>
    <w:rsid w:val="008C17BB"/>
    <w:rsid w:val="008D195A"/>
    <w:rsid w:val="008E3ED1"/>
    <w:rsid w:val="008F1F9A"/>
    <w:rsid w:val="008F596D"/>
    <w:rsid w:val="00900287"/>
    <w:rsid w:val="00921A2D"/>
    <w:rsid w:val="00927886"/>
    <w:rsid w:val="00936393"/>
    <w:rsid w:val="00996A58"/>
    <w:rsid w:val="009B226B"/>
    <w:rsid w:val="009D3828"/>
    <w:rsid w:val="00A04CB7"/>
    <w:rsid w:val="00A0724D"/>
    <w:rsid w:val="00A15481"/>
    <w:rsid w:val="00A217C6"/>
    <w:rsid w:val="00A50FB2"/>
    <w:rsid w:val="00A53A5F"/>
    <w:rsid w:val="00A617A8"/>
    <w:rsid w:val="00A70441"/>
    <w:rsid w:val="00A75A39"/>
    <w:rsid w:val="00AD4266"/>
    <w:rsid w:val="00AE4111"/>
    <w:rsid w:val="00AE4A4E"/>
    <w:rsid w:val="00AE5C10"/>
    <w:rsid w:val="00B04FB3"/>
    <w:rsid w:val="00B12EC1"/>
    <w:rsid w:val="00B15C55"/>
    <w:rsid w:val="00B34200"/>
    <w:rsid w:val="00B41501"/>
    <w:rsid w:val="00B4436B"/>
    <w:rsid w:val="00B470FF"/>
    <w:rsid w:val="00BD01B1"/>
    <w:rsid w:val="00BE11BB"/>
    <w:rsid w:val="00BF44C9"/>
    <w:rsid w:val="00C079C4"/>
    <w:rsid w:val="00C126D5"/>
    <w:rsid w:val="00C25567"/>
    <w:rsid w:val="00C27C97"/>
    <w:rsid w:val="00C81081"/>
    <w:rsid w:val="00C94D81"/>
    <w:rsid w:val="00CC7FDB"/>
    <w:rsid w:val="00CD5576"/>
    <w:rsid w:val="00CE6849"/>
    <w:rsid w:val="00CF146C"/>
    <w:rsid w:val="00D03C03"/>
    <w:rsid w:val="00D22395"/>
    <w:rsid w:val="00D31A6C"/>
    <w:rsid w:val="00D411D1"/>
    <w:rsid w:val="00D41470"/>
    <w:rsid w:val="00D51FA5"/>
    <w:rsid w:val="00D654D9"/>
    <w:rsid w:val="00D7135D"/>
    <w:rsid w:val="00D763AF"/>
    <w:rsid w:val="00D86524"/>
    <w:rsid w:val="00D86E6B"/>
    <w:rsid w:val="00DE2805"/>
    <w:rsid w:val="00E04666"/>
    <w:rsid w:val="00E146DB"/>
    <w:rsid w:val="00E744AA"/>
    <w:rsid w:val="00E808A2"/>
    <w:rsid w:val="00EA4A79"/>
    <w:rsid w:val="00EB21C7"/>
    <w:rsid w:val="00EC7F5D"/>
    <w:rsid w:val="00ED521C"/>
    <w:rsid w:val="00EE0A59"/>
    <w:rsid w:val="00EF20F9"/>
    <w:rsid w:val="00EF5CE7"/>
    <w:rsid w:val="00EF7BD0"/>
    <w:rsid w:val="00F067F8"/>
    <w:rsid w:val="00F125D3"/>
    <w:rsid w:val="00F21CF1"/>
    <w:rsid w:val="00F31F62"/>
    <w:rsid w:val="00F655FA"/>
    <w:rsid w:val="00F72F37"/>
    <w:rsid w:val="00F90601"/>
    <w:rsid w:val="00FB0B77"/>
    <w:rsid w:val="00FB1BBD"/>
    <w:rsid w:val="00FC1DCE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D1"/>
  </w:style>
  <w:style w:type="paragraph" w:styleId="Footer">
    <w:name w:val="footer"/>
    <w:basedOn w:val="Normal"/>
    <w:link w:val="FooterChar"/>
    <w:uiPriority w:val="99"/>
    <w:unhideWhenUsed/>
    <w:rsid w:val="00D4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D1"/>
  </w:style>
  <w:style w:type="table" w:styleId="TableGrid">
    <w:name w:val="Table Grid"/>
    <w:basedOn w:val="TableNormal"/>
    <w:uiPriority w:val="59"/>
    <w:rsid w:val="00D4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D1"/>
  </w:style>
  <w:style w:type="paragraph" w:styleId="Footer">
    <w:name w:val="footer"/>
    <w:basedOn w:val="Normal"/>
    <w:link w:val="FooterChar"/>
    <w:uiPriority w:val="99"/>
    <w:unhideWhenUsed/>
    <w:rsid w:val="00D4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D1"/>
  </w:style>
  <w:style w:type="table" w:styleId="TableGrid">
    <w:name w:val="Table Grid"/>
    <w:basedOn w:val="TableNormal"/>
    <w:uiPriority w:val="59"/>
    <w:rsid w:val="00D4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F4D9-46DF-4C9B-9BF3-DA7C10AA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Sukert</dc:creator>
  <cp:lastModifiedBy>Alan Sukert</cp:lastModifiedBy>
  <cp:revision>3</cp:revision>
  <cp:lastPrinted>2013-06-11T17:29:00Z</cp:lastPrinted>
  <dcterms:created xsi:type="dcterms:W3CDTF">2013-09-23T14:12:00Z</dcterms:created>
  <dcterms:modified xsi:type="dcterms:W3CDTF">2013-09-23T19:25:00Z</dcterms:modified>
</cp:coreProperties>
</file>