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F2621A"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F2621A"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D96912" w:rsidP="00142F4A">
      <w:pPr>
        <w:pStyle w:val="Address"/>
        <w:rPr>
          <w:snapToGrid w:val="0"/>
        </w:rPr>
      </w:pPr>
      <w:hyperlink r:id="rId15" w:history="1">
        <w:r w:rsidR="00C004F2" w:rsidRPr="00D96912">
          <w:rPr>
            <w:rStyle w:val="Hyperlink"/>
            <w:snapToGrid w:val="0"/>
          </w:rPr>
          <w:t>http</w:t>
        </w:r>
        <w:r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F2621A">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F2621A">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F2621A">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F2621A">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F2621A">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F2621A">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F2621A">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F2621A">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F2621A">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F2621A">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F2621A">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F2621A">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F2621A">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F2621A">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F2621A">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F2621A">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F2621A">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F2621A">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F2621A">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F2621A">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F2621A">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F2621A">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F2621A">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F2621A">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F2621A">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F2621A">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F2621A">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F2621A">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F2621A">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F2621A">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F2621A">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F2621A">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F2621A">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F2621A">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F2621A">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F2621A">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F2621A">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F2621A">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F2621A">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F2621A">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F2621A">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F2621A">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F2621A">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F2621A">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F2621A">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F2621A">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F2621A">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F2621A">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F2621A">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F2621A">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F2621A">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F2621A">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F2621A">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F2621A">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F2621A">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D238BA">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52326A0" w14:textId="43DD9BEA"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bookmarkStart w:id="32" w:name="_Toc523209819"/>
      <w:r>
        <w:rPr>
          <w:rFonts w:eastAsia="MS Mincho"/>
        </w:rPr>
        <w:lastRenderedPageBreak/>
        <w:t>Operation Attributes</w:t>
      </w:r>
      <w:bookmarkEnd w:id="32"/>
    </w:p>
    <w:p w14:paraId="587E1584" w14:textId="1BFB2A14" w:rsidR="00CA35FC" w:rsidRPr="00CA35FC" w:rsidRDefault="00CA35FC" w:rsidP="00CA35FC">
      <w:pPr>
        <w:pStyle w:val="IEEEStdsLevel3Header"/>
        <w:rPr>
          <w:rFonts w:eastAsia="MS Mincho"/>
        </w:rPr>
      </w:pPr>
      <w:bookmarkStart w:id="33" w:name="_Toc523209820"/>
      <w:r>
        <w:rPr>
          <w:rFonts w:eastAsia="MS Mincho"/>
        </w:rPr>
        <w:t>attribute-name (syntax)</w:t>
      </w:r>
      <w:bookmarkEnd w:id="33"/>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77777777" w:rsidR="00CA35FC" w:rsidRPr="00CA35FC" w:rsidRDefault="00CA35FC" w:rsidP="00CA35FC">
      <w:pPr>
        <w:pStyle w:val="IEEEStdsLevel3Header"/>
        <w:rPr>
          <w:rFonts w:eastAsia="MS Mincho"/>
        </w:rPr>
      </w:pPr>
      <w:bookmarkStart w:id="35" w:name="_Toc523209822"/>
      <w:r>
        <w:rPr>
          <w:rFonts w:eastAsia="MS Mincho"/>
        </w:rPr>
        <w:t>attribute-name (syntax)</w:t>
      </w:r>
      <w:bookmarkEnd w:id="35"/>
    </w:p>
    <w:p w14:paraId="7593F277" w14:textId="5BDF747C" w:rsidR="00CA35FC" w:rsidRDefault="00CA35FC" w:rsidP="00CA35FC">
      <w:pPr>
        <w:pStyle w:val="IEEEStdsLevel2Header"/>
        <w:rPr>
          <w:rFonts w:eastAsia="MS Mincho"/>
        </w:rPr>
      </w:pPr>
      <w:bookmarkStart w:id="36" w:name="_Toc523209823"/>
      <w:r>
        <w:rPr>
          <w:rFonts w:eastAsia="MS Mincho"/>
        </w:rPr>
        <w:t>Document Status Attributes</w:t>
      </w:r>
      <w:bookmarkEnd w:id="36"/>
    </w:p>
    <w:p w14:paraId="3D6BC507" w14:textId="77777777" w:rsidR="00CA35FC" w:rsidRPr="00CA35FC" w:rsidRDefault="00CA35FC" w:rsidP="00CA35FC">
      <w:pPr>
        <w:pStyle w:val="IEEEStdsLevel3Header"/>
        <w:rPr>
          <w:rFonts w:eastAsia="MS Mincho"/>
        </w:rPr>
      </w:pPr>
      <w:bookmarkStart w:id="37" w:name="_Toc523209824"/>
      <w:r>
        <w:rPr>
          <w:rFonts w:eastAsia="MS Mincho"/>
        </w:rPr>
        <w:t>attribute-name (syntax)</w:t>
      </w:r>
      <w:bookmarkEnd w:id="37"/>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77777777" w:rsidR="00CA35FC" w:rsidRPr="00CA35FC" w:rsidRDefault="00CA35FC" w:rsidP="00CA35FC">
      <w:pPr>
        <w:pStyle w:val="IEEEStdsLevel3Header"/>
        <w:rPr>
          <w:rFonts w:eastAsia="MS Mincho"/>
        </w:rPr>
      </w:pPr>
      <w:bookmarkStart w:id="39" w:name="_Toc523209826"/>
      <w:r>
        <w:rPr>
          <w:rFonts w:eastAsia="MS Mincho"/>
        </w:rPr>
        <w:t>attribute-name (syntax)</w:t>
      </w:r>
      <w:bookmarkEnd w:id="39"/>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77777777" w:rsidR="00CA35FC" w:rsidRPr="00CA35FC" w:rsidRDefault="00CA35FC" w:rsidP="00CA35FC">
      <w:pPr>
        <w:pStyle w:val="IEEEStdsLevel3Header"/>
        <w:rPr>
          <w:rFonts w:eastAsia="MS Mincho"/>
        </w:rPr>
      </w:pPr>
      <w:bookmarkStart w:id="41" w:name="_Toc523209828"/>
      <w:r>
        <w:rPr>
          <w:rFonts w:eastAsia="MS Mincho"/>
        </w:rPr>
        <w:t>attribute-name (syntax)</w:t>
      </w:r>
      <w:bookmarkEnd w:id="41"/>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77777777" w:rsidR="00CA35FC" w:rsidRPr="00CA35FC" w:rsidRDefault="00CA35FC" w:rsidP="00CA35FC">
      <w:pPr>
        <w:pStyle w:val="IEEEStdsLevel3Header"/>
        <w:rPr>
          <w:rFonts w:eastAsia="MS Mincho"/>
        </w:rPr>
      </w:pPr>
      <w:bookmarkStart w:id="43" w:name="_Toc523209830"/>
      <w:r>
        <w:rPr>
          <w:rFonts w:eastAsia="MS Mincho"/>
        </w:rPr>
        <w:t>attribute-name (syntax)</w:t>
      </w:r>
      <w:bookmarkEnd w:id="43"/>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77777777" w:rsidR="00CA35FC" w:rsidRPr="00CA35FC" w:rsidRDefault="00CA35FC" w:rsidP="00CA35FC">
      <w:pPr>
        <w:pStyle w:val="IEEEStdsLevel3Header"/>
        <w:rPr>
          <w:rFonts w:eastAsia="MS Mincho"/>
        </w:rPr>
      </w:pPr>
      <w:bookmarkStart w:id="45" w:name="_Toc523209832"/>
      <w:r>
        <w:rPr>
          <w:rFonts w:eastAsia="MS Mincho"/>
        </w:rPr>
        <w:t>attribute-name (syntax)</w:t>
      </w:r>
      <w:bookmarkEnd w:id="45"/>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77777777" w:rsidR="00CA35FC" w:rsidRPr="00CA35FC" w:rsidRDefault="00CA35FC" w:rsidP="00CA35FC">
      <w:pPr>
        <w:pStyle w:val="IEEEStdsLevel3Header"/>
        <w:rPr>
          <w:rFonts w:eastAsia="MS Mincho"/>
        </w:rPr>
      </w:pPr>
      <w:bookmarkStart w:id="47" w:name="_Toc523209834"/>
      <w:r>
        <w:rPr>
          <w:rFonts w:eastAsia="MS Mincho"/>
        </w:rPr>
        <w:t>attribute-name (syntax)</w:t>
      </w:r>
      <w:bookmarkEnd w:id="47"/>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77777777" w:rsidR="00CA35FC" w:rsidRPr="00CA35FC" w:rsidRDefault="00CA35FC" w:rsidP="00CA35FC">
      <w:pPr>
        <w:pStyle w:val="IEEEStdsLevel3Header"/>
        <w:rPr>
          <w:rFonts w:eastAsia="MS Mincho"/>
        </w:rPr>
      </w:pPr>
      <w:bookmarkStart w:id="49" w:name="_Toc523209836"/>
      <w:r>
        <w:rPr>
          <w:rFonts w:eastAsia="MS Mincho"/>
        </w:rPr>
        <w:t>attribute-name (syntax)</w:t>
      </w:r>
      <w:bookmarkEnd w:id="49"/>
    </w:p>
    <w:p w14:paraId="176F3449" w14:textId="55B2E66A" w:rsidR="00E54768" w:rsidRDefault="00E54768" w:rsidP="00CA35FC">
      <w:pPr>
        <w:pStyle w:val="IEEEStdsLevel1Header"/>
        <w:rPr>
          <w:rFonts w:eastAsia="MS Mincho"/>
        </w:rPr>
      </w:pPr>
      <w:bookmarkStart w:id="50" w:name="_Toc523209837"/>
      <w:r>
        <w:rPr>
          <w:rFonts w:eastAsia="MS Mincho"/>
        </w:rPr>
        <w:t>New Operations</w:t>
      </w:r>
      <w:bookmarkEnd w:id="50"/>
    </w:p>
    <w:p w14:paraId="59046162" w14:textId="13E9C3BD" w:rsidR="00CA35FC" w:rsidRPr="00CA35FC" w:rsidRDefault="00CA35FC" w:rsidP="00CA35FC">
      <w:pPr>
        <w:pStyle w:val="IEEEStdsLevel2Header"/>
        <w:rPr>
          <w:rFonts w:eastAsia="MS Mincho"/>
        </w:rPr>
      </w:pPr>
      <w:bookmarkStart w:id="51" w:name="_Toc523209838"/>
      <w:r>
        <w:rPr>
          <w:rFonts w:eastAsia="MS Mincho"/>
        </w:rPr>
        <w:t>Operation-Name</w:t>
      </w:r>
      <w:bookmarkEnd w:id="51"/>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7777777" w:rsidR="00CA35FC" w:rsidRPr="00CA35FC" w:rsidRDefault="00CA35FC" w:rsidP="00CA35FC">
      <w:pPr>
        <w:pStyle w:val="IEEEStdsLevel2Header"/>
        <w:rPr>
          <w:rFonts w:eastAsia="MS Mincho"/>
        </w:rPr>
      </w:pPr>
      <w:bookmarkStart w:id="53" w:name="_Toc523209840"/>
      <w:r>
        <w:rPr>
          <w:rFonts w:eastAsia="MS Mincho"/>
        </w:rPr>
        <w:lastRenderedPageBreak/>
        <w:t>attribute-name (syntax)</w:t>
      </w:r>
      <w:bookmarkEnd w:id="53"/>
    </w:p>
    <w:p w14:paraId="018D36DE" w14:textId="74E434C8" w:rsidR="002F572E" w:rsidRDefault="002F572E" w:rsidP="002F0A03">
      <w:pPr>
        <w:pStyle w:val="IEEEStdsLevel1Header"/>
        <w:rPr>
          <w:rFonts w:eastAsia="MS Mincho"/>
        </w:rPr>
      </w:pPr>
      <w:bookmarkStart w:id="54" w:name="_Toc523209841"/>
      <w:r>
        <w:rPr>
          <w:rFonts w:eastAsia="MS Mincho"/>
        </w:rPr>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2E4264BB" w:rsidR="00CA35FC" w:rsidRPr="00CA35FC" w:rsidRDefault="00CA35FC" w:rsidP="00CA35FC">
      <w:pPr>
        <w:pStyle w:val="IEEEStdsLevel2Header"/>
        <w:rPr>
          <w:rFonts w:eastAsia="MS Mincho"/>
        </w:rPr>
      </w:pPr>
      <w:bookmarkStart w:id="55" w:name="_Toc523209842"/>
      <w:r>
        <w:rPr>
          <w:rFonts w:eastAsia="MS Mincho"/>
        </w:rPr>
        <w:t>Operation-Name: attribute-name</w:t>
      </w:r>
      <w:bookmarkEnd w:id="55"/>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lastRenderedPageBreak/>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t>Security</w:t>
      </w:r>
      <w:r>
        <w:rPr>
          <w:rFonts w:eastAsia="MS Mincho"/>
        </w:rPr>
        <w:t xml:space="preserve"> Considerations</w:t>
      </w:r>
      <w:bookmarkEnd w:id="62"/>
      <w:bookmarkEnd w:id="63"/>
      <w:bookmarkEnd w:id="6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0FF30281" w:rsidR="000E4567" w:rsidRPr="000E4567" w:rsidRDefault="000C25C4" w:rsidP="000E4567">
      <w:pPr>
        <w:pStyle w:val="Address"/>
        <w:rPr>
          <w:rFonts w:eastAsia="MS Mincho"/>
        </w:rPr>
      </w:pPr>
      <w:hyperlink r:id="rId25" w:history="1">
        <w:r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lastRenderedPageBreak/>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5B87FB90"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CC1E6C2" w:rsidR="000E4567" w:rsidRPr="000E4567" w:rsidRDefault="000C25C4" w:rsidP="000E4567">
      <w:pPr>
        <w:pStyle w:val="Address"/>
        <w:rPr>
          <w:rFonts w:eastAsia="MS Mincho"/>
        </w:rPr>
      </w:pPr>
      <w:hyperlink r:id="rId26" w:history="1">
        <w:r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Type2 enum Registrations</w:t>
      </w:r>
      <w:bookmarkEnd w:id="68"/>
    </w:p>
    <w:p w14:paraId="73C2B6AE" w14:textId="247B6A3D"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enum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0FE72162" w14:textId="0A2FE244" w:rsidR="000E4567" w:rsidRPr="000E4567" w:rsidRDefault="000C25C4" w:rsidP="000E4567">
      <w:pPr>
        <w:pStyle w:val="Address"/>
        <w:rPr>
          <w:rFonts w:eastAsia="MS Mincho"/>
        </w:rPr>
      </w:pPr>
      <w:hyperlink r:id="rId27" w:history="1">
        <w:r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name (type2 enum)</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lastRenderedPageBreak/>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operations-supported (1setOf type2 enum)</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0984937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file:</w:t>
      </w:r>
    </w:p>
    <w:p w14:paraId="0F7D1072" w14:textId="4BEC83A4" w:rsidR="000E4567" w:rsidRPr="000E4567" w:rsidRDefault="000C25C4" w:rsidP="000E4567">
      <w:pPr>
        <w:pStyle w:val="Address"/>
        <w:rPr>
          <w:rFonts w:eastAsia="MS Mincho"/>
        </w:rPr>
      </w:pPr>
      <w:hyperlink r:id="rId28" w:history="1">
        <w:r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39F8F1C7" w:rsidR="000E4567" w:rsidRPr="000E4567" w:rsidRDefault="000C25C4" w:rsidP="000E4567">
      <w:pPr>
        <w:pStyle w:val="Address"/>
        <w:rPr>
          <w:rFonts w:eastAsia="MS Mincho"/>
        </w:rPr>
      </w:pPr>
      <w:r>
        <w:rPr>
          <w:rFonts w:eastAsia="MS Mincho"/>
        </w:rPr>
        <w:fldChar w:fldCharType="begin"/>
      </w:r>
      <w:r>
        <w:rPr>
          <w:rFonts w:eastAsia="MS Mincho"/>
        </w:rPr>
        <w:instrText xml:space="preserve"> HYPERLINK "https://www.iana.org/assignments/ipp-registrations" </w:instrText>
      </w:r>
      <w:r>
        <w:rPr>
          <w:rFonts w:eastAsia="MS Mincho"/>
        </w:rPr>
      </w:r>
      <w:r>
        <w:rPr>
          <w:rFonts w:eastAsia="MS Mincho"/>
        </w:rPr>
        <w:fldChar w:fldCharType="separate"/>
      </w:r>
      <w:r w:rsidRPr="000C25C4">
        <w:rPr>
          <w:rStyle w:val="Hyperlink"/>
          <w:rFonts w:eastAsia="MS Mincho"/>
        </w:rPr>
        <w:t>https://www.iana.org/assignments/ipp-registrations</w:t>
      </w:r>
      <w:r>
        <w:rPr>
          <w:rFonts w:eastAsia="MS Mincho"/>
        </w:rPr>
        <w:fldChar w:fldCharType="end"/>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lastRenderedPageBreak/>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2D1ED75B"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9" w:history="1">
        <w:r w:rsidR="00F47BF6">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539ED220" w:rsidR="00BC157B" w:rsidRDefault="00BC157B" w:rsidP="00BC157B">
      <w:pPr>
        <w:pStyle w:val="PWGReference"/>
      </w:pPr>
      <w:r>
        <w:t>[RFC5198]</w:t>
      </w:r>
      <w:r>
        <w:tab/>
        <w:t xml:space="preserve">J. Klensin, M. Padlipsky, "Unicode Format for Network Interchange", RFC 5198, March 2008, </w:t>
      </w:r>
      <w:hyperlink r:id="rId30" w:history="1">
        <w:r w:rsidR="00F47BF6">
          <w:rPr>
            <w:rStyle w:val="Hyperlink"/>
          </w:rPr>
          <w:t>https://tools.ietf.org/html/rfc5198</w:t>
        </w:r>
      </w:hyperlink>
    </w:p>
    <w:p w14:paraId="24A25A84" w14:textId="14742091"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31" w:history="1">
        <w:r w:rsidR="00F47BF6">
          <w:rPr>
            <w:rStyle w:val="Hyperlink"/>
          </w:rPr>
          <w:t>https://tools.ietf.org/html/rfc7230</w:t>
        </w:r>
      </w:hyperlink>
    </w:p>
    <w:p w14:paraId="2BEA1BD6" w14:textId="40068C57" w:rsidR="00BC157B" w:rsidRDefault="00BC157B" w:rsidP="00BC157B">
      <w:pPr>
        <w:pStyle w:val="PWGReference"/>
      </w:pPr>
      <w:r>
        <w:t>[STD63]</w:t>
      </w:r>
      <w:r>
        <w:tab/>
        <w:t xml:space="preserve">F. Yergeau, "UTF-8, a transformation format of ISO 10646", RFC 3629/STD 63, November 2003, </w:t>
      </w:r>
      <w:hyperlink r:id="rId32" w:history="1">
        <w:r w:rsidR="00F47BF6">
          <w:rPr>
            <w:rStyle w:val="Hyperlink"/>
          </w:rPr>
          <w:t>https://tools.ietf.org/html/std63</w:t>
        </w:r>
      </w:hyperlink>
    </w:p>
    <w:p w14:paraId="0B260591" w14:textId="01F4FDDF" w:rsidR="00BC157B" w:rsidRDefault="00BC157B" w:rsidP="00623E2A">
      <w:pPr>
        <w:pStyle w:val="PWGReference"/>
      </w:pPr>
      <w:r>
        <w:t>[STD66]</w:t>
      </w:r>
      <w:r>
        <w:tab/>
        <w:t xml:space="preserve">T. Berners-Lee, R. Fielding, L. Masinter, "Uniform Resource Identifier (URI): Generic Syntax", RFC 3986/STD 66, January 2005, </w:t>
      </w:r>
      <w:hyperlink r:id="rId33" w:history="1">
        <w:r w:rsidR="00F47BF6">
          <w:rPr>
            <w:rStyle w:val="Hyperlink"/>
          </w:rPr>
          <w:t>https://tools.ietf.org/html/std66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34" w:history="1">
        <w:r>
          <w:rPr>
            <w:rStyle w:val="Hyperlink"/>
          </w:rPr>
          <w:t>https://tools.ietf.org/html/std92</w:t>
        </w:r>
      </w:hyperlink>
    </w:p>
    <w:p w14:paraId="66BB2DB7" w14:textId="5176D27A" w:rsidR="00A82A20" w:rsidRDefault="00A82A20" w:rsidP="00A82A20">
      <w:pPr>
        <w:pStyle w:val="PWGReference"/>
        <w:rPr>
          <w:color w:val="0070C0"/>
        </w:rPr>
      </w:pPr>
      <w:r w:rsidRPr="005D4443">
        <w:t>[UAX9]</w:t>
      </w:r>
      <w:r w:rsidRPr="005D4443">
        <w:tab/>
        <w:t xml:space="preserve">Unicode Consortium, “Unicode Bidirectional Algorithm”, UAX#9, </w:t>
      </w:r>
      <w:r w:rsidR="006A54F6">
        <w:t>February</w:t>
      </w:r>
      <w:r w:rsidRPr="005D4443">
        <w:t xml:space="preserve"> 201</w:t>
      </w:r>
      <w:r w:rsidR="006A54F6">
        <w:t>9</w:t>
      </w:r>
      <w:r w:rsidRPr="005D4443">
        <w:t>,</w:t>
      </w:r>
      <w:r>
        <w:t xml:space="preserve"> </w:t>
      </w:r>
      <w:hyperlink r:id="rId35" w:history="1">
        <w:r>
          <w:rPr>
            <w:rStyle w:val="Hyperlink"/>
          </w:rPr>
          <w:t>https://www.unicode.org/reports/tr9</w:t>
        </w:r>
      </w:hyperlink>
    </w:p>
    <w:p w14:paraId="35D5AC82" w14:textId="3FDE7905"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rsidR="006A54F6">
        <w:t>February 2019</w:t>
      </w:r>
      <w:r w:rsidRPr="005D4443">
        <w:t>,</w:t>
      </w:r>
      <w:r>
        <w:t xml:space="preserve"> </w:t>
      </w:r>
      <w:hyperlink r:id="rId36" w:history="1">
        <w:r>
          <w:rPr>
            <w:rStyle w:val="Hyperlink"/>
          </w:rPr>
          <w:t>https://www.unicode.org/reports/tr14</w:t>
        </w:r>
      </w:hyperlink>
    </w:p>
    <w:p w14:paraId="6147C7B3" w14:textId="32829EAB" w:rsidR="00A82A20" w:rsidRPr="00AE38AA" w:rsidRDefault="00A82A20" w:rsidP="00A82A20">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6A54F6">
        <w:t>February 2019</w:t>
      </w:r>
      <w:r w:rsidRPr="00AE38AA">
        <w:t xml:space="preserve">, </w:t>
      </w:r>
      <w:hyperlink r:id="rId37" w:history="1">
        <w:r>
          <w:rPr>
            <w:rStyle w:val="Hyperlink"/>
          </w:rPr>
          <w:t>https://www.unicode.org/reports/tr15</w:t>
        </w:r>
      </w:hyperlink>
    </w:p>
    <w:p w14:paraId="19C4FB04" w14:textId="4D59005E"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rsidR="006A54F6">
        <w:t>February 2019</w:t>
      </w:r>
      <w:r w:rsidRPr="00BA0C44">
        <w:t>,</w:t>
      </w:r>
      <w:r>
        <w:t xml:space="preserve"> </w:t>
      </w:r>
      <w:hyperlink r:id="rId38" w:history="1">
        <w:r>
          <w:rPr>
            <w:rStyle w:val="Hyperlink"/>
          </w:rPr>
          <w:t>https://www.unicode.org/reports/tr29</w:t>
        </w:r>
      </w:hyperlink>
    </w:p>
    <w:p w14:paraId="34DE8BE4" w14:textId="53683CE1" w:rsidR="00A82A20" w:rsidRDefault="00A82A20" w:rsidP="00A82A20">
      <w:pPr>
        <w:pStyle w:val="PWGReference"/>
      </w:pPr>
      <w:r>
        <w:t>[UAX31]</w:t>
      </w:r>
      <w:r>
        <w:tab/>
      </w:r>
      <w:r w:rsidRPr="00BA0C44">
        <w:t>Unicode Consortium, “</w:t>
      </w:r>
      <w:r>
        <w:t>Unicode Identifier and Pattern Syntax</w:t>
      </w:r>
      <w:r w:rsidRPr="00BA0C44">
        <w:t>”, UAX#</w:t>
      </w:r>
      <w:r>
        <w:t>31</w:t>
      </w:r>
      <w:r w:rsidRPr="00BA0C44">
        <w:t xml:space="preserve">, </w:t>
      </w:r>
      <w:r w:rsidR="006A54F6">
        <w:t>February 2019</w:t>
      </w:r>
      <w:r w:rsidRPr="00BA0C44">
        <w:t>,</w:t>
      </w:r>
      <w:r>
        <w:t xml:space="preserve"> </w:t>
      </w:r>
      <w:hyperlink r:id="rId39" w:history="1">
        <w:r>
          <w:rPr>
            <w:rStyle w:val="Hyperlink"/>
          </w:rPr>
          <w:t>https://www.unicode.org/reports/tr31</w:t>
        </w:r>
      </w:hyperlink>
    </w:p>
    <w:p w14:paraId="58A96F96" w14:textId="5FD87E21" w:rsidR="00A82A20" w:rsidRDefault="00A82A20" w:rsidP="00A82A20">
      <w:pPr>
        <w:pStyle w:val="PWGReference"/>
      </w:pPr>
      <w:r>
        <w:lastRenderedPageBreak/>
        <w:t>[UNICODE]</w:t>
      </w:r>
      <w:r>
        <w:tab/>
        <w:t>Unicode Consortium, "Unicode Standard", Version 1</w:t>
      </w:r>
      <w:r w:rsidR="006A54F6">
        <w:t>2</w:t>
      </w:r>
      <w:r>
        <w:t xml:space="preserve">.0.0, </w:t>
      </w:r>
      <w:r w:rsidR="006A54F6">
        <w:t>March</w:t>
      </w:r>
      <w:r>
        <w:t xml:space="preserve"> 201</w:t>
      </w:r>
      <w:r w:rsidR="006A54F6">
        <w:t>9</w:t>
      </w:r>
      <w:r>
        <w:t>,</w:t>
      </w:r>
      <w:r w:rsidR="006A54F6">
        <w:t xml:space="preserve"> </w:t>
      </w:r>
      <w:hyperlink r:id="rId40" w:history="1">
        <w:r w:rsidR="006A54F6">
          <w:rPr>
            <w:rStyle w:val="Hyperlink"/>
          </w:rPr>
          <w:t>https://www.unicode.org/versions/Unicode12.0.0/</w:t>
        </w:r>
      </w:hyperlink>
    </w:p>
    <w:p w14:paraId="772AAB73" w14:textId="70462CF6"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6A54F6">
        <w:t>April 2019</w:t>
      </w:r>
      <w:r>
        <w:t xml:space="preserve">, </w:t>
      </w:r>
      <w:hyperlink r:id="rId41" w:history="1">
        <w:r>
          <w:rPr>
            <w:rStyle w:val="Hyperlink"/>
          </w:rPr>
          <w:t>https://www.unicode.org/reports/tr10</w:t>
        </w:r>
      </w:hyperlink>
    </w:p>
    <w:p w14:paraId="3B005270" w14:textId="6190228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rsidR="006A54F6">
        <w:t>9</w:t>
      </w:r>
      <w:r>
        <w:t xml:space="preserve">, </w:t>
      </w:r>
      <w:hyperlink r:id="rId42" w:history="1">
        <w:r>
          <w:rPr>
            <w:rStyle w:val="Hyperlink"/>
          </w:rPr>
          <w:t>https://www.unicode.org/reports/tr35</w:t>
        </w:r>
      </w:hyperlink>
    </w:p>
    <w:p w14:paraId="6E7DD847" w14:textId="40602D35"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rsidR="006A54F6">
        <w:t>9</w:t>
      </w:r>
      <w:r>
        <w:t xml:space="preserve">, </w:t>
      </w:r>
      <w:hyperlink r:id="rId43"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4" w:history="1">
        <w:r>
          <w:rPr>
            <w:rStyle w:val="Hyperlink"/>
          </w:rPr>
          <w:t>https://www.unicode.org/reports/tr17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5" w:history="1">
        <w:r>
          <w:rPr>
            <w:rStyle w:val="Hyperlink"/>
          </w:rPr>
          <w:t>https://www.unicode.org/reports/tr23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6" w:history="1">
        <w:r>
          <w:rPr>
            <w:rStyle w:val="Hyperlink"/>
          </w:rPr>
          <w:t>https://www.unicode.org/reports/tr33</w:t>
        </w:r>
      </w:hyperlink>
    </w:p>
    <w:p w14:paraId="671633D6" w14:textId="09B260DE" w:rsidR="006A54F6" w:rsidRPr="006A54F6" w:rsidRDefault="00A82A20" w:rsidP="006A54F6">
      <w:pPr>
        <w:pStyle w:val="PWGReference"/>
        <w:rPr>
          <w:u w:val="single"/>
        </w:rPr>
      </w:pPr>
      <w:r w:rsidRPr="000057B9">
        <w:t>[UNISECFAQ]</w:t>
      </w:r>
      <w:r w:rsidRPr="000057B9">
        <w:tab/>
        <w:t>Unicode Consortium “Unicode Security FAQ”, November 201</w:t>
      </w:r>
      <w:r w:rsidR="006A54F6">
        <w:t>6</w:t>
      </w:r>
      <w:r w:rsidRPr="000057B9">
        <w:t>,</w:t>
      </w:r>
      <w:r w:rsidRPr="000057B9">
        <w:rPr>
          <w:rFonts w:ascii="Hiragino Kaku Gothic ProN W3" w:eastAsia="Hiragino Kaku Gothic ProN W3" w:hAnsi="Hiragino Kaku Gothic ProN W3" w:cs="Hiragino Kaku Gothic ProN W3"/>
        </w:rPr>
        <w:br/>
      </w:r>
      <w:hyperlink r:id="rId47" w:history="1">
        <w:r>
          <w:rPr>
            <w:rStyle w:val="Hyperlink"/>
          </w:rPr>
          <w:t>https://www.unicode.org/faq/security.html</w:t>
        </w:r>
      </w:hyperlink>
      <w:bookmarkStart w:id="78" w:name="_Toc263650620"/>
      <w:bookmarkStart w:id="79" w:name="_Toc523209857"/>
    </w:p>
    <w:p w14:paraId="2C0E59BD" w14:textId="21BCE7D2" w:rsidR="0009524F" w:rsidRDefault="002D03C3" w:rsidP="00E1772A">
      <w:pPr>
        <w:pStyle w:val="IEEEStdsLevel1Header"/>
        <w:rPr>
          <w:rFonts w:eastAsia="MS Mincho"/>
        </w:rPr>
      </w:pPr>
      <w:r>
        <w:rPr>
          <w:rFonts w:eastAsia="MS Mincho"/>
        </w:rPr>
        <w:t>Author</w:t>
      </w:r>
      <w:r w:rsidR="00C004F2">
        <w:rPr>
          <w:rFonts w:eastAsia="MS Mincho"/>
        </w:rPr>
        <w:t>s</w:t>
      </w:r>
      <w:r>
        <w:rPr>
          <w:rFonts w:eastAsia="MS Mincho"/>
        </w:rPr>
        <w:t>'</w:t>
      </w:r>
      <w:r w:rsidR="00C004F2">
        <w:rPr>
          <w:rFonts w:eastAsia="MS Mincho"/>
        </w:rPr>
        <w:t xml:space="preserve"> Addresses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lastRenderedPageBreak/>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1A5406">
      <w:headerReference w:type="default" r:id="rId48"/>
      <w:footerReference w:type="default" r:id="rId49"/>
      <w:headerReference w:type="first" r:id="rId50"/>
      <w:footerReference w:type="first" r:id="rId51"/>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18A6" w14:textId="77777777" w:rsidR="00F2621A" w:rsidRDefault="00F2621A">
      <w:r>
        <w:separator/>
      </w:r>
    </w:p>
  </w:endnote>
  <w:endnote w:type="continuationSeparator" w:id="0">
    <w:p w14:paraId="141CBDB1" w14:textId="77777777" w:rsidR="00F2621A" w:rsidRDefault="00F2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77777777" w:rsidR="006A54F6" w:rsidRDefault="006A54F6">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77777777" w:rsidR="006A54F6" w:rsidRDefault="006A54F6"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6A54F6" w:rsidRDefault="006A54F6"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54F6" w:rsidRDefault="006A54F6"/>
  <w:p w14:paraId="2A05BFDD" w14:textId="77777777" w:rsidR="006A54F6" w:rsidRDefault="006A54F6"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4816E" w14:textId="77777777" w:rsidR="00F2621A" w:rsidRDefault="00F2621A">
      <w:r>
        <w:separator/>
      </w:r>
    </w:p>
  </w:footnote>
  <w:footnote w:type="continuationSeparator" w:id="0">
    <w:p w14:paraId="49A30E45" w14:textId="77777777" w:rsidR="00F2621A" w:rsidRDefault="00F2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6A54F6" w:rsidRPr="00DB4919" w14:paraId="150AD6C7" w14:textId="77777777" w:rsidTr="00DB4919">
      <w:tc>
        <w:tcPr>
          <w:tcW w:w="4806" w:type="dxa"/>
          <w:shd w:val="clear" w:color="auto" w:fill="auto"/>
        </w:tcPr>
        <w:p w14:paraId="02F9A917" w14:textId="0716914B" w:rsidR="006A54F6" w:rsidRPr="00DB4919" w:rsidRDefault="006A54F6"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6A54F6" w:rsidRPr="00DB4919" w:rsidRDefault="006A54F6"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6A54F6" w:rsidRDefault="006A54F6"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77777777" w:rsidR="006A54F6" w:rsidRPr="008939B3" w:rsidRDefault="006A54F6"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6A54F6" w:rsidRDefault="006A54F6"/>
  <w:p w14:paraId="6956AD56" w14:textId="77777777" w:rsidR="006A54F6" w:rsidRDefault="006A54F6"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6A54F6" w:rsidRDefault="006A54F6">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A54F6" w:rsidRDefault="006A54F6"/>
  <w:p w14:paraId="74438D6C" w14:textId="77777777" w:rsidR="006A54F6" w:rsidRDefault="006A54F6"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8"/>
  </w:num>
  <w:num w:numId="2">
    <w:abstractNumId w:val="21"/>
  </w:num>
  <w:num w:numId="3">
    <w:abstractNumId w:val="20"/>
  </w:num>
  <w:num w:numId="4">
    <w:abstractNumId w:val="18"/>
  </w:num>
  <w:num w:numId="5">
    <w:abstractNumId w:val="22"/>
  </w:num>
  <w:num w:numId="6">
    <w:abstractNumId w:val="29"/>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8"/>
  </w:num>
  <w:num w:numId="23">
    <w:abstractNumId w:val="28"/>
  </w:num>
  <w:num w:numId="24">
    <w:abstractNumId w:val="28"/>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30"/>
  </w:num>
  <w:num w:numId="40">
    <w:abstractNumId w:val="20"/>
    <w:lvlOverride w:ilvl="0">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31" TargetMode="External"/><Relationship Id="rId21" Type="http://schemas.openxmlformats.org/officeDocument/2006/relationships/hyperlink" Target="https://www.iana.org/" TargetMode="External"/><Relationship Id="rId34" Type="http://schemas.openxmlformats.org/officeDocument/2006/relationships/hyperlink" Target="https://tools.ietf.org/html/std92" TargetMode="External"/><Relationship Id="rId42" Type="http://schemas.openxmlformats.org/officeDocument/2006/relationships/hyperlink" Target="https://www.unicode.org/reports/tr35" TargetMode="External"/><Relationship Id="rId47" Type="http://schemas.openxmlformats.org/officeDocument/2006/relationships/hyperlink" Target="https://www.unicode.org/faq/security.html"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tools.ietf.org/html/bcp14"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tools.ietf.org/html/std63" TargetMode="External"/><Relationship Id="rId37" Type="http://schemas.openxmlformats.org/officeDocument/2006/relationships/hyperlink" Target="https://www.unicode.org/reports/tr15" TargetMode="External"/><Relationship Id="rId40" Type="http://schemas.openxmlformats.org/officeDocument/2006/relationships/hyperlink" Target="https://www.unicode.org/versions/Unicode12.0.0/" TargetMode="External"/><Relationship Id="rId45" Type="http://schemas.openxmlformats.org/officeDocument/2006/relationships/hyperlink" Target="https://www.unicode.org/reports/tr2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tools.ietf.org/html/rfc7230" TargetMode="External"/><Relationship Id="rId44" Type="http://schemas.openxmlformats.org/officeDocument/2006/relationships/hyperlink" Target="https://www.unicode.org/reports/tr1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tools.ietf.org/html/rfc5198" TargetMode="External"/><Relationship Id="rId35" Type="http://schemas.openxmlformats.org/officeDocument/2006/relationships/hyperlink" Target="https://www.unicode.org/reports/tr9" TargetMode="External"/><Relationship Id="rId43" Type="http://schemas.openxmlformats.org/officeDocument/2006/relationships/hyperlink" Target="https://www.unicode.org/reports/tr39" TargetMode="External"/><Relationship Id="rId48" Type="http://schemas.openxmlformats.org/officeDocument/2006/relationships/header" Target="header2.xml"/><Relationship Id="rId8" Type="http://schemas.openxmlformats.org/officeDocument/2006/relationships/hyperlink" Target="https://ftp.pwg.org/pub/pwg/general/pwg-process30.pdf"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tools.ietf.org/html/std66" TargetMode="External"/><Relationship Id="rId38" Type="http://schemas.openxmlformats.org/officeDocument/2006/relationships/hyperlink" Target="https://www.unicode.org/reports/tr29" TargetMode="External"/><Relationship Id="rId46" Type="http://schemas.openxmlformats.org/officeDocument/2006/relationships/hyperlink" Target="https://www.unicode.org/reports/tr33" TargetMode="External"/><Relationship Id="rId20" Type="http://schemas.microsoft.com/office/2007/relationships/diagramDrawing" Target="diagrams/drawing1.xml"/><Relationship Id="rId41" Type="http://schemas.openxmlformats.org/officeDocument/2006/relationships/hyperlink" Target="https://www.unicode.org/reports/tr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www.unicode.org/reports/tr14" TargetMode="External"/><Relationship Id="rId4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28468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5</cp:revision>
  <cp:lastPrinted>2010-08-04T03:19:00Z</cp:lastPrinted>
  <dcterms:created xsi:type="dcterms:W3CDTF">2019-09-23T14:24:00Z</dcterms:created>
  <dcterms:modified xsi:type="dcterms:W3CDTF">2020-06-04T14:23:00Z</dcterms:modified>
  <cp:category/>
</cp:coreProperties>
</file>